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FC" w:rsidRPr="009F232E" w:rsidRDefault="008532FC" w:rsidP="009F232E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9F232E">
        <w:rPr>
          <w:b/>
          <w:sz w:val="24"/>
          <w:szCs w:val="24"/>
        </w:rPr>
        <w:t>Ubezpieczenie dobrowolne</w:t>
      </w:r>
    </w:p>
    <w:p w:rsidR="008532FC" w:rsidRPr="009F232E" w:rsidRDefault="008532FC" w:rsidP="009F232E">
      <w:pPr>
        <w:pStyle w:val="NormalnyWeb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</w:rPr>
      </w:pPr>
      <w:r w:rsidRPr="009F232E">
        <w:rPr>
          <w:rFonts w:asciiTheme="minorHAnsi" w:hAnsiTheme="minorHAnsi" w:cstheme="minorHAnsi"/>
        </w:rPr>
        <w:t>Osoby, które nie podlegają obowiązkowi ubezpieczenia z żadnego tytułu (na przykład nie są nigdzie zatrudnione, uzyskują dochód wyłącznie na podstawie umowy o dzieło lub są pracownikami przebywającymi na urlopie bezpłatnym) mog</w:t>
      </w:r>
      <w:r w:rsidR="009F232E">
        <w:rPr>
          <w:rFonts w:asciiTheme="minorHAnsi" w:hAnsiTheme="minorHAnsi" w:cstheme="minorHAnsi"/>
        </w:rPr>
        <w:t>ą ubezpieczyć się dobrowolnie w </w:t>
      </w:r>
      <w:r w:rsidRPr="009F232E">
        <w:rPr>
          <w:rFonts w:asciiTheme="minorHAnsi" w:hAnsiTheme="minorHAnsi" w:cstheme="minorHAnsi"/>
        </w:rPr>
        <w:t>Narodowym Funduszu Zdrowia. W tym celu osoba zainteresowana zgłasza się do Oddziału Funduszu właściwego dla miejsca zamieszkania, po okazaniu dowodu tożsamości wypełnia wniosek, do którego dołącza dokument określający datę, do której podlegała ubezpieczeniu zdrowotnemu i odprowadzana była za nią składka (w przypadku ubezpieczenia zagranicznego potwierdzenie okresów ubezpieczenia w kraju UE/EFTA należy przedstawić na formularzu E104 lub E001 wydanym przez instytucję ubezpieczeniową państwa, w którym była ubezpieczona). Następnie w  ciągu 7 dni od podpisania umowy musi zgłosić się do ZUS, by dokonać zgłoszenia do ubezpieczenia zdrowotnego siebie i ewentualnie członków rodziny. Co miesiąc odprowadza składkę zdrowotną, której wysokość zależy od przeciętnego miesięcznego wynagrodzenia w sektorze przedsiębiorstw z poprzedniego kwartału, włącznie z wypłatami z zysku. Zmienia się ona raz na kwartał (w I</w:t>
      </w:r>
      <w:r w:rsidR="00F5104D">
        <w:rPr>
          <w:rFonts w:asciiTheme="minorHAnsi" w:hAnsiTheme="minorHAnsi" w:cstheme="minorHAnsi"/>
        </w:rPr>
        <w:t>II</w:t>
      </w:r>
      <w:r w:rsidRPr="009F232E">
        <w:rPr>
          <w:rFonts w:asciiTheme="minorHAnsi" w:hAnsiTheme="minorHAnsi" w:cstheme="minorHAnsi"/>
        </w:rPr>
        <w:t xml:space="preserve"> kwartale 201</w:t>
      </w:r>
      <w:r w:rsidR="00F5104D">
        <w:rPr>
          <w:rFonts w:asciiTheme="minorHAnsi" w:hAnsiTheme="minorHAnsi" w:cstheme="minorHAnsi"/>
        </w:rPr>
        <w:t>6</w:t>
      </w:r>
      <w:r w:rsidRPr="009F232E">
        <w:rPr>
          <w:rFonts w:asciiTheme="minorHAnsi" w:hAnsiTheme="minorHAnsi" w:cstheme="minorHAnsi"/>
        </w:rPr>
        <w:t xml:space="preserve"> roku składka wynosiła 3</w:t>
      </w:r>
      <w:r w:rsidR="00F5104D">
        <w:rPr>
          <w:rFonts w:asciiTheme="minorHAnsi" w:hAnsiTheme="minorHAnsi" w:cstheme="minorHAnsi"/>
        </w:rPr>
        <w:t>8</w:t>
      </w:r>
      <w:r w:rsidRPr="009F232E">
        <w:rPr>
          <w:rFonts w:asciiTheme="minorHAnsi" w:hAnsiTheme="minorHAnsi" w:cstheme="minorHAnsi"/>
        </w:rPr>
        <w:t>2,</w:t>
      </w:r>
      <w:r w:rsidR="00F5104D">
        <w:rPr>
          <w:rFonts w:asciiTheme="minorHAnsi" w:hAnsiTheme="minorHAnsi" w:cstheme="minorHAnsi"/>
        </w:rPr>
        <w:t>16</w:t>
      </w:r>
      <w:r w:rsidRPr="009F232E">
        <w:rPr>
          <w:rFonts w:asciiTheme="minorHAnsi" w:hAnsiTheme="minorHAnsi" w:cstheme="minorHAnsi"/>
        </w:rPr>
        <w:t xml:space="preserve"> zł.). </w:t>
      </w:r>
      <w:r w:rsidRPr="009F232E">
        <w:rPr>
          <w:rStyle w:val="red"/>
          <w:rFonts w:asciiTheme="minorHAnsi" w:hAnsiTheme="minorHAnsi" w:cstheme="minorHAnsi"/>
          <w:bCs/>
        </w:rPr>
        <w:t xml:space="preserve">Ponadto, przed zawarciem umowy wnioskodawca wpłaca na konto oddziału wojewódzkiego Funduszu dodatkową, jednorazową opłatę, jeżeli nie był ubezpieczony i nie odprowadzał składki: </w:t>
      </w:r>
    </w:p>
    <w:p w:rsidR="008532FC" w:rsidRPr="009F232E" w:rsidRDefault="008532FC" w:rsidP="009F232E">
      <w:pPr>
        <w:numPr>
          <w:ilvl w:val="0"/>
          <w:numId w:val="3"/>
        </w:numPr>
        <w:tabs>
          <w:tab w:val="clear" w:pos="284"/>
          <w:tab w:val="num" w:pos="130"/>
        </w:tabs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od 3 miesięcy do roku - 20% dochodów przyjętych jako podstawa wymiaru składki;</w:t>
      </w:r>
    </w:p>
    <w:p w:rsidR="008532FC" w:rsidRPr="009F232E" w:rsidRDefault="008532FC" w:rsidP="009F232E">
      <w:pPr>
        <w:numPr>
          <w:ilvl w:val="0"/>
          <w:numId w:val="3"/>
        </w:numPr>
        <w:tabs>
          <w:tab w:val="clear" w:pos="284"/>
          <w:tab w:val="num" w:pos="130"/>
        </w:tabs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od 1 roku do 2 lat - 50% dochodów przyjętych jako podstawa wymiaru składki;</w:t>
      </w:r>
    </w:p>
    <w:p w:rsidR="008532FC" w:rsidRPr="009F232E" w:rsidRDefault="008532FC" w:rsidP="009F232E">
      <w:pPr>
        <w:numPr>
          <w:ilvl w:val="0"/>
          <w:numId w:val="3"/>
        </w:numPr>
        <w:tabs>
          <w:tab w:val="clear" w:pos="284"/>
          <w:tab w:val="num" w:pos="130"/>
        </w:tabs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od 2 lat do 5 lat - 100% dochodów przyjętych jako podstawa wymiaru składki;</w:t>
      </w:r>
    </w:p>
    <w:p w:rsidR="008532FC" w:rsidRPr="009F232E" w:rsidRDefault="008532FC" w:rsidP="009F232E">
      <w:pPr>
        <w:numPr>
          <w:ilvl w:val="0"/>
          <w:numId w:val="3"/>
        </w:numPr>
        <w:tabs>
          <w:tab w:val="clear" w:pos="284"/>
          <w:tab w:val="num" w:pos="130"/>
        </w:tabs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od 5 lat do 10 lat - 150% dochodów przyjętych jako podstawa wymiaru składki;</w:t>
      </w:r>
    </w:p>
    <w:p w:rsidR="008532FC" w:rsidRPr="009F232E" w:rsidRDefault="008532FC" w:rsidP="009F232E">
      <w:pPr>
        <w:numPr>
          <w:ilvl w:val="0"/>
          <w:numId w:val="3"/>
        </w:numPr>
        <w:tabs>
          <w:tab w:val="clear" w:pos="284"/>
          <w:tab w:val="num" w:pos="130"/>
        </w:tabs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powyżej 10 lat - 200% dochodów przyjętych jako podstawa wymiaru składki.</w:t>
      </w:r>
    </w:p>
    <w:p w:rsidR="008532FC" w:rsidRPr="009F232E" w:rsidRDefault="008532FC" w:rsidP="009F232E">
      <w:pPr>
        <w:pStyle w:val="Tekstpodstawowy"/>
        <w:spacing w:after="0"/>
        <w:ind w:firstLine="708"/>
        <w:jc w:val="both"/>
        <w:rPr>
          <w:rFonts w:cstheme="minorHAnsi"/>
          <w:sz w:val="24"/>
          <w:szCs w:val="24"/>
          <w:u w:val="single"/>
        </w:rPr>
      </w:pPr>
      <w:r w:rsidRPr="009F232E">
        <w:rPr>
          <w:rFonts w:cstheme="minorHAnsi"/>
          <w:sz w:val="24"/>
          <w:szCs w:val="24"/>
        </w:rPr>
        <w:t xml:space="preserve">Umowę o dobrowolnym ubezpieczeniu można podpisać  osobiście lub przez pełnomocnika, któremu zainteresowany udzielił pisemnego upoważnienia. </w:t>
      </w:r>
    </w:p>
    <w:p w:rsidR="008532FC" w:rsidRPr="009F232E" w:rsidRDefault="008532FC" w:rsidP="009F232E">
      <w:pPr>
        <w:pStyle w:val="Tekstpodstawowy"/>
        <w:spacing w:after="0"/>
        <w:jc w:val="both"/>
        <w:rPr>
          <w:rFonts w:cstheme="minorHAnsi"/>
          <w:b/>
          <w:sz w:val="24"/>
          <w:szCs w:val="24"/>
        </w:rPr>
      </w:pPr>
    </w:p>
    <w:p w:rsidR="008532FC" w:rsidRPr="009F232E" w:rsidRDefault="008532FC" w:rsidP="009F232E">
      <w:pPr>
        <w:pStyle w:val="Tekstpodstawowy"/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WARTO WIEDZIEĆ!</w:t>
      </w:r>
    </w:p>
    <w:p w:rsidR="008532FC" w:rsidRPr="009F232E" w:rsidRDefault="008532FC" w:rsidP="009F232E">
      <w:pPr>
        <w:pStyle w:val="Tekstpodstawowy"/>
        <w:widowControl w:val="0"/>
        <w:numPr>
          <w:ilvl w:val="0"/>
          <w:numId w:val="1"/>
        </w:numPr>
        <w:tabs>
          <w:tab w:val="clear" w:pos="284"/>
          <w:tab w:val="num" w:pos="13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>Tą samą umową mogą zostać objęci również zgłoszeni we wniosku członkowie rodziny wnioskodawcy, spełniający warunki określone przepisami ustawy (rozdział „Członkowie rodziny osoby ubezpieczonej”).</w:t>
      </w:r>
    </w:p>
    <w:p w:rsidR="008532FC" w:rsidRPr="009F232E" w:rsidRDefault="008532FC" w:rsidP="009F232E">
      <w:pPr>
        <w:pStyle w:val="Tekstpodstawowy"/>
        <w:widowControl w:val="0"/>
        <w:numPr>
          <w:ilvl w:val="0"/>
          <w:numId w:val="1"/>
        </w:numPr>
        <w:tabs>
          <w:tab w:val="clear" w:pos="284"/>
          <w:tab w:val="num" w:pos="130"/>
          <w:tab w:val="left" w:pos="707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 xml:space="preserve">Liczba osób objętych ubezpieczeniem na podstawie jednej umowy nie ma wpływu na wysokość opłacanej składki. </w:t>
      </w:r>
    </w:p>
    <w:p w:rsidR="008532FC" w:rsidRPr="009F232E" w:rsidRDefault="008532FC" w:rsidP="009F232E">
      <w:pPr>
        <w:pStyle w:val="Tekstpodstawowy"/>
        <w:widowControl w:val="0"/>
        <w:numPr>
          <w:ilvl w:val="0"/>
          <w:numId w:val="2"/>
        </w:numPr>
        <w:tabs>
          <w:tab w:val="clear" w:pos="284"/>
          <w:tab w:val="num" w:pos="130"/>
          <w:tab w:val="left" w:pos="707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F232E">
        <w:rPr>
          <w:rFonts w:cstheme="minorHAnsi"/>
          <w:sz w:val="24"/>
          <w:szCs w:val="24"/>
        </w:rPr>
        <w:t xml:space="preserve">Prawo do świadczeń zdrowotnych ubezpieczonego i członków jego rodziny rozpoczyna się w dniu określonym w umowie, a wygasa po upływie 30 dni od rozwiązania lub wygaśnięcia umowy. </w:t>
      </w:r>
    </w:p>
    <w:p w:rsidR="008532FC" w:rsidRPr="009F232E" w:rsidRDefault="008532FC" w:rsidP="009F232E">
      <w:pPr>
        <w:pStyle w:val="Tekstpodstawowy"/>
        <w:widowControl w:val="0"/>
        <w:numPr>
          <w:ilvl w:val="0"/>
          <w:numId w:val="2"/>
        </w:numPr>
        <w:tabs>
          <w:tab w:val="clear" w:pos="284"/>
          <w:tab w:val="num" w:pos="130"/>
          <w:tab w:val="left" w:pos="707"/>
        </w:tabs>
        <w:suppressAutoHyphens/>
        <w:spacing w:after="0"/>
        <w:jc w:val="both"/>
        <w:rPr>
          <w:sz w:val="24"/>
          <w:szCs w:val="24"/>
        </w:rPr>
      </w:pPr>
      <w:r w:rsidRPr="009F232E">
        <w:rPr>
          <w:rFonts w:cstheme="minorHAnsi"/>
          <w:sz w:val="24"/>
          <w:szCs w:val="24"/>
        </w:rPr>
        <w:t>Umowa zawierana jest na czas nieokreślony. Można ją rozwiązać w drodze pisemnego poinformowania Narodowego Funduszu Zdrowia o rezygnacji z dobrowolnego ubezpieczenia zdrowotnego. Natomiast umowa wygasa po upływie miesiąca nieprzerwanej zaległości w opłacaniu składki, z chwilą zmiany miejsca zamieszkania poza terytorium Polski, objęcia obowiązkiem ubezpieczenia z innego tytułu (również w krajach UE/EFTA).</w:t>
      </w:r>
    </w:p>
    <w:p w:rsidR="00546134" w:rsidRPr="009F232E" w:rsidRDefault="00546134" w:rsidP="009F232E">
      <w:pPr>
        <w:jc w:val="both"/>
        <w:rPr>
          <w:sz w:val="24"/>
          <w:szCs w:val="24"/>
        </w:rPr>
      </w:pPr>
    </w:p>
    <w:sectPr w:rsidR="00546134" w:rsidRPr="009F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7602"/>
    <w:multiLevelType w:val="hybridMultilevel"/>
    <w:tmpl w:val="039262AA"/>
    <w:lvl w:ilvl="0" w:tplc="C04CA72C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31423B1E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B34D8"/>
    <w:multiLevelType w:val="multilevel"/>
    <w:tmpl w:val="FEB03EC2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36646"/>
    <w:multiLevelType w:val="hybridMultilevel"/>
    <w:tmpl w:val="D4E4CE0C"/>
    <w:lvl w:ilvl="0" w:tplc="DC10CE5E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31423B1E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B"/>
    <w:rsid w:val="003666AC"/>
    <w:rsid w:val="00546134"/>
    <w:rsid w:val="006F5836"/>
    <w:rsid w:val="007C525B"/>
    <w:rsid w:val="008532FC"/>
    <w:rsid w:val="009F232E"/>
    <w:rsid w:val="00F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53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2FC"/>
  </w:style>
  <w:style w:type="character" w:customStyle="1" w:styleId="red">
    <w:name w:val="red"/>
    <w:basedOn w:val="Domylnaczcionkaakapitu"/>
    <w:rsid w:val="0085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53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2FC"/>
  </w:style>
  <w:style w:type="character" w:customStyle="1" w:styleId="red">
    <w:name w:val="red"/>
    <w:basedOn w:val="Domylnaczcionkaakapitu"/>
    <w:rsid w:val="0085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Szczepanek Beata</cp:lastModifiedBy>
  <cp:revision>2</cp:revision>
  <dcterms:created xsi:type="dcterms:W3CDTF">2016-09-29T09:33:00Z</dcterms:created>
  <dcterms:modified xsi:type="dcterms:W3CDTF">2016-09-29T09:33:00Z</dcterms:modified>
</cp:coreProperties>
</file>